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A87" w:rsidRPr="00240A21" w:rsidRDefault="00661B79" w:rsidP="00650DA9">
      <w:pPr>
        <w:pStyle w:val="Default"/>
        <w:ind w:firstLine="708"/>
        <w:jc w:val="both"/>
      </w:pPr>
      <w:r>
        <w:t xml:space="preserve"> </w:t>
      </w:r>
      <w:r w:rsidR="00726A87" w:rsidRPr="00240A21">
        <w:t xml:space="preserve">Temeljem članka 107. Zakona o odgoju i obrazovanju u osnovnoj i srednjoj školi („Narodne novine“ broj 87/08., 86/09., 92/10., 105/10., 90/11., </w:t>
      </w:r>
      <w:r w:rsidR="00726A87">
        <w:t xml:space="preserve">5/12., 16/12., 86/12. 126/12., </w:t>
      </w:r>
      <w:r w:rsidR="00726A87" w:rsidRPr="00240A21">
        <w:t>94/13.</w:t>
      </w:r>
      <w:r w:rsidR="00C41404">
        <w:t xml:space="preserve">, 152/14., </w:t>
      </w:r>
      <w:r w:rsidR="00726A87">
        <w:t>7/17.</w:t>
      </w:r>
      <w:r w:rsidR="00D03DAA">
        <w:t xml:space="preserve">, </w:t>
      </w:r>
      <w:r w:rsidR="00C41404">
        <w:t>68/18.</w:t>
      </w:r>
      <w:r w:rsidR="00561F15">
        <w:t xml:space="preserve">, </w:t>
      </w:r>
      <w:r w:rsidR="00D03DAA">
        <w:t>98/19.</w:t>
      </w:r>
      <w:r w:rsidR="00561F15">
        <w:t xml:space="preserve"> i 64/20.</w:t>
      </w:r>
      <w:r w:rsidR="00726A87" w:rsidRPr="00240A21">
        <w:t xml:space="preserve">) </w:t>
      </w:r>
      <w:r w:rsidR="00832440">
        <w:t xml:space="preserve">članka 6.,7. i 8. Pravilnika o načinu i postupku zapošljavanja u </w:t>
      </w:r>
      <w:r w:rsidR="00832440" w:rsidRPr="00240A21">
        <w:t xml:space="preserve"> Srednj</w:t>
      </w:r>
      <w:r w:rsidR="00832440">
        <w:t>o</w:t>
      </w:r>
      <w:r w:rsidR="00350D96">
        <w:t>j</w:t>
      </w:r>
      <w:r w:rsidR="00832440" w:rsidRPr="00240A21">
        <w:t xml:space="preserve"> škol</w:t>
      </w:r>
      <w:r w:rsidR="00832440">
        <w:t>i</w:t>
      </w:r>
      <w:r w:rsidR="00832440" w:rsidRPr="00240A21">
        <w:t xml:space="preserve"> Isidora Kršnjavoga Našice</w:t>
      </w:r>
      <w:r w:rsidR="00832440">
        <w:t xml:space="preserve">, </w:t>
      </w:r>
      <w:r w:rsidR="00726A87" w:rsidRPr="00240A21">
        <w:t>Srednja škola Isidora Kršnjavoga Našice</w:t>
      </w:r>
      <w:r w:rsidR="00651AC6">
        <w:t>, Augusta Cesarca 20, 31</w:t>
      </w:r>
      <w:r w:rsidR="0072034A">
        <w:t xml:space="preserve"> </w:t>
      </w:r>
      <w:r w:rsidR="00651AC6">
        <w:t>500 Našice</w:t>
      </w:r>
      <w:r w:rsidR="00726A87" w:rsidRPr="00240A21">
        <w:t xml:space="preserve"> raspisuje</w:t>
      </w:r>
    </w:p>
    <w:p w:rsidR="00726A87" w:rsidRPr="00240A21" w:rsidRDefault="00726A87" w:rsidP="00726A87">
      <w:pPr>
        <w:pStyle w:val="Default"/>
        <w:jc w:val="center"/>
      </w:pPr>
      <w:r w:rsidRPr="00240A21">
        <w:t>N A T J E Č A J</w:t>
      </w:r>
    </w:p>
    <w:p w:rsidR="00A471FD" w:rsidRDefault="00726A87" w:rsidP="0069155A">
      <w:pPr>
        <w:pStyle w:val="Default"/>
        <w:jc w:val="center"/>
      </w:pPr>
      <w:r w:rsidRPr="00240A21">
        <w:t>za slobodno radno mjesto</w:t>
      </w:r>
    </w:p>
    <w:p w:rsidR="0069155A" w:rsidRPr="0069155A" w:rsidRDefault="0069155A" w:rsidP="0069155A">
      <w:pPr>
        <w:pStyle w:val="Default"/>
        <w:jc w:val="center"/>
      </w:pPr>
    </w:p>
    <w:p w:rsidR="007D7E70" w:rsidRPr="00DE3840" w:rsidRDefault="00F975FB" w:rsidP="00DE3840">
      <w:pPr>
        <w:jc w:val="both"/>
        <w:rPr>
          <w:rFonts w:ascii="Times New Roman" w:eastAsia="Times New Roman" w:hAnsi="Times New Roman" w:cs="Times New Roman"/>
          <w:sz w:val="24"/>
          <w:szCs w:val="24"/>
          <w:lang w:eastAsia="hr-HR"/>
        </w:rPr>
      </w:pPr>
      <w:bookmarkStart w:id="0" w:name="_Hlk71111622"/>
      <w:bookmarkStart w:id="1" w:name="_Hlk92691285"/>
      <w:r>
        <w:rPr>
          <w:rFonts w:ascii="Times New Roman" w:eastAsia="Times New Roman" w:hAnsi="Times New Roman" w:cs="Times New Roman"/>
          <w:b/>
          <w:sz w:val="24"/>
          <w:szCs w:val="24"/>
          <w:lang w:eastAsia="hr-HR"/>
        </w:rPr>
        <w:t>SPREMAČ/ICA</w:t>
      </w:r>
      <w:r w:rsidR="00FC4BAC" w:rsidRPr="00C67393">
        <w:rPr>
          <w:rFonts w:ascii="Times New Roman" w:eastAsia="Times New Roman" w:hAnsi="Times New Roman" w:cs="Times New Roman"/>
          <w:sz w:val="24"/>
          <w:szCs w:val="24"/>
          <w:lang w:eastAsia="hr-HR"/>
        </w:rPr>
        <w:t xml:space="preserve"> </w:t>
      </w:r>
      <w:r w:rsidR="003E0E52" w:rsidRPr="00C67393">
        <w:rPr>
          <w:rFonts w:ascii="Times New Roman" w:eastAsia="Times New Roman" w:hAnsi="Times New Roman" w:cs="Times New Roman"/>
          <w:sz w:val="24"/>
          <w:szCs w:val="24"/>
          <w:lang w:eastAsia="hr-HR"/>
        </w:rPr>
        <w:t>–</w:t>
      </w:r>
      <w:r w:rsidR="006A5E27">
        <w:rPr>
          <w:rFonts w:ascii="Times New Roman" w:eastAsia="Times New Roman" w:hAnsi="Times New Roman" w:cs="Times New Roman"/>
          <w:sz w:val="24"/>
          <w:szCs w:val="24"/>
          <w:lang w:eastAsia="hr-HR"/>
        </w:rPr>
        <w:t xml:space="preserve">  </w:t>
      </w:r>
      <w:r w:rsidR="003E0E52" w:rsidRPr="00C67393">
        <w:rPr>
          <w:rFonts w:ascii="Times New Roman" w:eastAsia="Times New Roman" w:hAnsi="Times New Roman" w:cs="Times New Roman"/>
          <w:sz w:val="24"/>
          <w:szCs w:val="24"/>
          <w:lang w:eastAsia="hr-HR"/>
        </w:rPr>
        <w:t>određeno, puno radno vrijeme</w:t>
      </w:r>
      <w:r w:rsidR="00682CE7">
        <w:rPr>
          <w:rFonts w:ascii="Times New Roman" w:eastAsia="Times New Roman" w:hAnsi="Times New Roman" w:cs="Times New Roman"/>
          <w:sz w:val="24"/>
          <w:szCs w:val="24"/>
          <w:lang w:eastAsia="hr-HR"/>
        </w:rPr>
        <w:t xml:space="preserve">, </w:t>
      </w:r>
      <w:r w:rsidR="0068203B">
        <w:rPr>
          <w:rFonts w:ascii="Times New Roman" w:eastAsia="Times New Roman" w:hAnsi="Times New Roman" w:cs="Times New Roman"/>
          <w:sz w:val="24"/>
          <w:szCs w:val="24"/>
          <w:lang w:eastAsia="hr-HR"/>
        </w:rPr>
        <w:t>4</w:t>
      </w:r>
      <w:r>
        <w:rPr>
          <w:rFonts w:ascii="Times New Roman" w:eastAsia="Times New Roman" w:hAnsi="Times New Roman" w:cs="Times New Roman"/>
          <w:sz w:val="24"/>
          <w:szCs w:val="24"/>
          <w:lang w:eastAsia="hr-HR"/>
        </w:rPr>
        <w:t>0</w:t>
      </w:r>
      <w:r w:rsidR="00682CE7">
        <w:rPr>
          <w:rFonts w:ascii="Times New Roman" w:eastAsia="Times New Roman" w:hAnsi="Times New Roman" w:cs="Times New Roman"/>
          <w:sz w:val="24"/>
          <w:szCs w:val="24"/>
          <w:lang w:eastAsia="hr-HR"/>
        </w:rPr>
        <w:t xml:space="preserve"> sati tjedno</w:t>
      </w:r>
      <w:r w:rsidR="0068203B">
        <w:rPr>
          <w:rFonts w:ascii="Times New Roman" w:eastAsia="Times New Roman" w:hAnsi="Times New Roman" w:cs="Times New Roman"/>
          <w:sz w:val="24"/>
          <w:szCs w:val="24"/>
          <w:lang w:eastAsia="hr-HR"/>
        </w:rPr>
        <w:t>, do povratka spremačice sa bolovanja</w:t>
      </w:r>
      <w:r w:rsidR="00DB7A45">
        <w:rPr>
          <w:rFonts w:ascii="Times New Roman" w:eastAsia="Times New Roman" w:hAnsi="Times New Roman" w:cs="Times New Roman"/>
          <w:sz w:val="24"/>
          <w:szCs w:val="24"/>
          <w:lang w:eastAsia="hr-HR"/>
        </w:rPr>
        <w:t xml:space="preserve"> </w:t>
      </w:r>
      <w:r w:rsidR="003E0E52" w:rsidRPr="00C67393">
        <w:rPr>
          <w:rFonts w:ascii="Times New Roman" w:eastAsia="Times New Roman" w:hAnsi="Times New Roman" w:cs="Times New Roman"/>
          <w:sz w:val="24"/>
          <w:szCs w:val="24"/>
          <w:lang w:eastAsia="hr-HR"/>
        </w:rPr>
        <w:t>–1 izvršitelj/</w:t>
      </w:r>
      <w:proofErr w:type="spellStart"/>
      <w:r w:rsidR="003E0E52" w:rsidRPr="00C67393">
        <w:rPr>
          <w:rFonts w:ascii="Times New Roman" w:eastAsia="Times New Roman" w:hAnsi="Times New Roman" w:cs="Times New Roman"/>
          <w:sz w:val="24"/>
          <w:szCs w:val="24"/>
          <w:lang w:eastAsia="hr-HR"/>
        </w:rPr>
        <w:t>ica</w:t>
      </w:r>
      <w:proofErr w:type="spellEnd"/>
      <w:r w:rsidR="003E0E52" w:rsidRPr="00C67393">
        <w:rPr>
          <w:rFonts w:ascii="Times New Roman" w:eastAsia="Times New Roman" w:hAnsi="Times New Roman" w:cs="Times New Roman"/>
          <w:sz w:val="24"/>
          <w:szCs w:val="24"/>
          <w:lang w:eastAsia="hr-HR"/>
        </w:rPr>
        <w:t xml:space="preserve"> - mjesto rada: Našice</w:t>
      </w:r>
      <w:r w:rsidR="00374CD4" w:rsidRPr="00C67393">
        <w:rPr>
          <w:rFonts w:ascii="Times New Roman" w:eastAsia="Times New Roman" w:hAnsi="Times New Roman" w:cs="Times New Roman"/>
          <w:sz w:val="24"/>
          <w:szCs w:val="24"/>
          <w:lang w:eastAsia="hr-HR"/>
        </w:rPr>
        <w:t>.</w:t>
      </w:r>
      <w:r w:rsidR="003E0E52" w:rsidRPr="00C67393">
        <w:rPr>
          <w:rFonts w:ascii="Times New Roman" w:eastAsia="Times New Roman" w:hAnsi="Times New Roman" w:cs="Times New Roman"/>
          <w:sz w:val="24"/>
          <w:szCs w:val="24"/>
          <w:lang w:eastAsia="hr-HR"/>
        </w:rPr>
        <w:t xml:space="preserve"> </w:t>
      </w:r>
      <w:bookmarkEnd w:id="0"/>
    </w:p>
    <w:bookmarkEnd w:id="1"/>
    <w:p w:rsidR="007E6E3F" w:rsidRDefault="00F85A8B" w:rsidP="0068203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Uvjeti: osim općih uvjeta sukladno općim propisima o radu kandidati trebaju zadovoljiti i posebne uvjete </w:t>
      </w:r>
      <w:r w:rsidR="00816201">
        <w:rPr>
          <w:rFonts w:ascii="Times New Roman" w:hAnsi="Times New Roman" w:cs="Times New Roman"/>
          <w:color w:val="000000"/>
          <w:sz w:val="24"/>
          <w:szCs w:val="24"/>
        </w:rPr>
        <w:t>iz članka</w:t>
      </w:r>
      <w:r>
        <w:rPr>
          <w:rFonts w:ascii="Times New Roman" w:hAnsi="Times New Roman" w:cs="Times New Roman"/>
          <w:color w:val="000000"/>
          <w:sz w:val="24"/>
          <w:szCs w:val="24"/>
        </w:rPr>
        <w:t xml:space="preserve"> </w:t>
      </w:r>
      <w:r w:rsidR="00816201">
        <w:rPr>
          <w:rFonts w:ascii="Times New Roman" w:hAnsi="Times New Roman" w:cs="Times New Roman"/>
          <w:color w:val="000000"/>
          <w:sz w:val="24"/>
          <w:szCs w:val="24"/>
        </w:rPr>
        <w:t xml:space="preserve">106. </w:t>
      </w:r>
      <w:r>
        <w:rPr>
          <w:rFonts w:ascii="Times New Roman" w:hAnsi="Times New Roman" w:cs="Times New Roman"/>
          <w:color w:val="000000"/>
          <w:sz w:val="24"/>
          <w:szCs w:val="24"/>
        </w:rPr>
        <w:t>Zakona</w:t>
      </w:r>
      <w:r w:rsidR="00726A87" w:rsidRPr="00240A21">
        <w:rPr>
          <w:rFonts w:ascii="Times New Roman" w:hAnsi="Times New Roman" w:cs="Times New Roman"/>
          <w:color w:val="000000"/>
          <w:sz w:val="24"/>
          <w:szCs w:val="24"/>
        </w:rPr>
        <w:t xml:space="preserve"> o odgoju i obrazovanju u osnovnoj i srednjoj školi („Narodne novine“</w:t>
      </w:r>
    </w:p>
    <w:p w:rsidR="007E6E3F" w:rsidRDefault="00726A87" w:rsidP="0068203B">
      <w:pPr>
        <w:spacing w:after="0" w:line="240" w:lineRule="auto"/>
        <w:jc w:val="both"/>
        <w:rPr>
          <w:rFonts w:ascii="Times New Roman" w:hAnsi="Times New Roman" w:cs="Times New Roman"/>
          <w:color w:val="000000"/>
          <w:sz w:val="24"/>
          <w:szCs w:val="24"/>
        </w:rPr>
      </w:pPr>
      <w:r w:rsidRPr="00240A21">
        <w:rPr>
          <w:rFonts w:ascii="Times New Roman" w:hAnsi="Times New Roman" w:cs="Times New Roman"/>
          <w:color w:val="000000"/>
          <w:sz w:val="24"/>
          <w:szCs w:val="24"/>
        </w:rPr>
        <w:t>broj 87/08., 86/09., 92/10., 105/10., 90/11., 5/12.,16</w:t>
      </w:r>
      <w:r>
        <w:rPr>
          <w:rFonts w:ascii="Times New Roman" w:hAnsi="Times New Roman" w:cs="Times New Roman"/>
          <w:color w:val="000000"/>
          <w:sz w:val="24"/>
          <w:szCs w:val="24"/>
        </w:rPr>
        <w:t xml:space="preserve">/12., 86/12., </w:t>
      </w:r>
      <w:r w:rsidR="003633DA">
        <w:rPr>
          <w:rFonts w:ascii="Times New Roman" w:hAnsi="Times New Roman" w:cs="Times New Roman"/>
          <w:color w:val="000000"/>
          <w:sz w:val="24"/>
          <w:szCs w:val="24"/>
        </w:rPr>
        <w:t xml:space="preserve">126/12., 94/13.,  152/14., </w:t>
      </w:r>
      <w:r>
        <w:rPr>
          <w:rFonts w:ascii="Times New Roman" w:hAnsi="Times New Roman" w:cs="Times New Roman"/>
          <w:color w:val="000000"/>
          <w:sz w:val="24"/>
          <w:szCs w:val="24"/>
        </w:rPr>
        <w:t>7/17</w:t>
      </w:r>
      <w:r w:rsidR="00A12A14">
        <w:rPr>
          <w:rFonts w:ascii="Times New Roman" w:hAnsi="Times New Roman" w:cs="Times New Roman"/>
          <w:color w:val="000000"/>
          <w:sz w:val="24"/>
          <w:szCs w:val="24"/>
        </w:rPr>
        <w:t>.,</w:t>
      </w:r>
    </w:p>
    <w:p w:rsidR="007E6E3F" w:rsidRPr="007E6E3F" w:rsidRDefault="003633DA" w:rsidP="0068203B">
      <w:pPr>
        <w:spacing w:after="0" w:line="240" w:lineRule="auto"/>
        <w:jc w:val="both"/>
        <w:rPr>
          <w:rFonts w:ascii="Times New Roman" w:hAnsi="Times New Roman"/>
          <w:sz w:val="24"/>
        </w:rPr>
      </w:pPr>
      <w:r>
        <w:rPr>
          <w:rFonts w:ascii="Times New Roman" w:hAnsi="Times New Roman" w:cs="Times New Roman"/>
          <w:color w:val="000000"/>
          <w:sz w:val="24"/>
          <w:szCs w:val="24"/>
        </w:rPr>
        <w:t>68/18.</w:t>
      </w:r>
      <w:r w:rsidR="00561F15">
        <w:rPr>
          <w:rFonts w:ascii="Times New Roman" w:hAnsi="Times New Roman" w:cs="Times New Roman"/>
          <w:color w:val="000000"/>
          <w:sz w:val="24"/>
          <w:szCs w:val="24"/>
        </w:rPr>
        <w:t xml:space="preserve">, </w:t>
      </w:r>
      <w:r w:rsidR="00A12A14">
        <w:rPr>
          <w:rFonts w:ascii="Times New Roman" w:hAnsi="Times New Roman" w:cs="Times New Roman"/>
          <w:color w:val="000000"/>
          <w:sz w:val="24"/>
          <w:szCs w:val="24"/>
        </w:rPr>
        <w:t>98/19.</w:t>
      </w:r>
      <w:r w:rsidR="00561F15">
        <w:rPr>
          <w:rFonts w:ascii="Times New Roman" w:hAnsi="Times New Roman" w:cs="Times New Roman"/>
          <w:color w:val="000000"/>
          <w:sz w:val="24"/>
          <w:szCs w:val="24"/>
        </w:rPr>
        <w:t xml:space="preserve"> i 64/20.</w:t>
      </w:r>
      <w:r w:rsidR="00726A87">
        <w:rPr>
          <w:rFonts w:ascii="Times New Roman" w:hAnsi="Times New Roman" w:cs="Times New Roman"/>
          <w:color w:val="000000"/>
          <w:sz w:val="24"/>
          <w:szCs w:val="24"/>
        </w:rPr>
        <w:t>)</w:t>
      </w:r>
      <w:r w:rsidR="007E6E3F" w:rsidRPr="007E6E3F">
        <w:rPr>
          <w:rFonts w:ascii="Times New Roman" w:hAnsi="Times New Roman"/>
          <w:sz w:val="24"/>
        </w:rPr>
        <w:t xml:space="preserve"> </w:t>
      </w:r>
      <w:r w:rsidR="007E6E3F">
        <w:rPr>
          <w:rFonts w:ascii="Times New Roman" w:hAnsi="Times New Roman"/>
          <w:sz w:val="24"/>
        </w:rPr>
        <w:t xml:space="preserve">i članka 35. točke G 1.2. </w:t>
      </w:r>
      <w:r w:rsidR="007E6E3F" w:rsidRPr="007E6E3F">
        <w:rPr>
          <w:rFonts w:ascii="Times New Roman" w:hAnsi="Times New Roman"/>
          <w:sz w:val="24"/>
        </w:rPr>
        <w:t>P</w:t>
      </w:r>
      <w:r w:rsidR="007E6E3F">
        <w:rPr>
          <w:rFonts w:ascii="Times New Roman" w:hAnsi="Times New Roman"/>
          <w:sz w:val="24"/>
        </w:rPr>
        <w:t xml:space="preserve">ravilnika o unutarnjem ustrojstvu i načinu rada </w:t>
      </w:r>
      <w:r w:rsidR="007E6E3F" w:rsidRPr="007E6E3F">
        <w:rPr>
          <w:rFonts w:ascii="Times New Roman" w:hAnsi="Times New Roman"/>
          <w:sz w:val="24"/>
        </w:rPr>
        <w:t>Srednje škole Isidora Kršnjavoga Našice</w:t>
      </w:r>
      <w:r w:rsidR="007E6E3F">
        <w:rPr>
          <w:rFonts w:ascii="Times New Roman" w:hAnsi="Times New Roman"/>
          <w:sz w:val="24"/>
        </w:rPr>
        <w:t>.</w:t>
      </w:r>
    </w:p>
    <w:p w:rsidR="00726A87" w:rsidRPr="00240A21" w:rsidRDefault="00726A87" w:rsidP="0038150F">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360353" w:rsidRDefault="00360353" w:rsidP="00726A87">
      <w:pPr>
        <w:pStyle w:val="Default"/>
        <w:ind w:firstLine="708"/>
        <w:jc w:val="both"/>
      </w:pPr>
      <w:r>
        <w:t>Uz pismenu prijavu</w:t>
      </w:r>
      <w:r w:rsidR="002C7D9A">
        <w:t xml:space="preserve"> koja mora biti vlastoručno potpisana,</w:t>
      </w:r>
      <w:r>
        <w:t xml:space="preserve"> na natječaj kandidati trebaju priložiti:</w:t>
      </w:r>
    </w:p>
    <w:p w:rsidR="00360353" w:rsidRDefault="00510613" w:rsidP="00360353">
      <w:pPr>
        <w:pStyle w:val="Default"/>
        <w:numPr>
          <w:ilvl w:val="0"/>
          <w:numId w:val="3"/>
        </w:numPr>
        <w:jc w:val="both"/>
      </w:pPr>
      <w:r>
        <w:t>ž</w:t>
      </w:r>
      <w:r w:rsidR="00360353">
        <w:t>ivotopis</w:t>
      </w:r>
      <w:r>
        <w:t>,</w:t>
      </w:r>
      <w:r w:rsidR="00360353">
        <w:t xml:space="preserve"> </w:t>
      </w:r>
    </w:p>
    <w:p w:rsidR="00360353" w:rsidRDefault="00077E74" w:rsidP="00360353">
      <w:pPr>
        <w:pStyle w:val="Default"/>
        <w:numPr>
          <w:ilvl w:val="0"/>
          <w:numId w:val="3"/>
        </w:numPr>
        <w:jc w:val="both"/>
      </w:pPr>
      <w:r>
        <w:t>presliku dokaza o državljanstvu</w:t>
      </w:r>
      <w:r w:rsidR="00726A87" w:rsidRPr="00240A21">
        <w:t xml:space="preserve">, </w:t>
      </w:r>
    </w:p>
    <w:p w:rsidR="00C5739C" w:rsidRDefault="00360353" w:rsidP="00360353">
      <w:pPr>
        <w:pStyle w:val="Default"/>
        <w:numPr>
          <w:ilvl w:val="0"/>
          <w:numId w:val="3"/>
        </w:numPr>
        <w:jc w:val="both"/>
      </w:pPr>
      <w:r>
        <w:t xml:space="preserve">presliku </w:t>
      </w:r>
      <w:r w:rsidR="00726A87" w:rsidRPr="00240A21">
        <w:t>dokaza o stečenoj stručnoj spremi</w:t>
      </w:r>
      <w:r w:rsidR="001E1B0F">
        <w:t xml:space="preserve"> (završena osnovna škola)</w:t>
      </w:r>
      <w:r w:rsidR="00C5739C">
        <w:t>,</w:t>
      </w:r>
      <w:r w:rsidR="00677EC6">
        <w:t xml:space="preserve"> </w:t>
      </w:r>
    </w:p>
    <w:p w:rsidR="00360353" w:rsidRDefault="00360353" w:rsidP="00360353">
      <w:pPr>
        <w:pStyle w:val="Default"/>
        <w:numPr>
          <w:ilvl w:val="0"/>
          <w:numId w:val="3"/>
        </w:numPr>
        <w:jc w:val="both"/>
      </w:pPr>
      <w:r>
        <w:t xml:space="preserve">presliku </w:t>
      </w:r>
      <w:r w:rsidR="00677EC6">
        <w:t>uvjerenja</w:t>
      </w:r>
      <w:r w:rsidR="00726A87" w:rsidRPr="00240A21">
        <w:t xml:space="preserve"> o nekažnj</w:t>
      </w:r>
      <w:r w:rsidR="00726A87">
        <w:t xml:space="preserve">avanju </w:t>
      </w:r>
      <w:r>
        <w:t xml:space="preserve">u smislu članka 106. </w:t>
      </w:r>
      <w:r w:rsidRPr="00240A21">
        <w:t xml:space="preserve">Zakonu o odgoju i obrazovanju u osnovnoj i srednjoj školi </w:t>
      </w:r>
      <w:r w:rsidR="00DE3840">
        <w:t>(</w:t>
      </w:r>
      <w:r w:rsidR="00726A87">
        <w:t>ne</w:t>
      </w:r>
      <w:r>
        <w:t xml:space="preserve"> starij</w:t>
      </w:r>
      <w:r w:rsidR="00DE3840">
        <w:t>e</w:t>
      </w:r>
      <w:r>
        <w:t xml:space="preserve"> od</w:t>
      </w:r>
      <w:r w:rsidR="007C3276">
        <w:t xml:space="preserve"> 30 dana</w:t>
      </w:r>
      <w:r w:rsidR="00DE3840">
        <w:t>)</w:t>
      </w:r>
      <w:r w:rsidR="00D17E1A">
        <w:t>,</w:t>
      </w:r>
    </w:p>
    <w:p w:rsidR="00CC4BDA" w:rsidRDefault="008D3DEF" w:rsidP="005B547E">
      <w:pPr>
        <w:pStyle w:val="Default"/>
        <w:numPr>
          <w:ilvl w:val="0"/>
          <w:numId w:val="3"/>
        </w:numPr>
        <w:jc w:val="both"/>
      </w:pPr>
      <w:r>
        <w:t xml:space="preserve">presliku </w:t>
      </w:r>
      <w:r w:rsidR="00CD51B9">
        <w:t>elektroničkog</w:t>
      </w:r>
      <w:r w:rsidR="00965438">
        <w:t xml:space="preserve"> zapis</w:t>
      </w:r>
      <w:r w:rsidR="00CD51B9">
        <w:t>a</w:t>
      </w:r>
      <w:r w:rsidR="00965438">
        <w:t xml:space="preserve"> HZMO-a o radno-pravnom statusu</w:t>
      </w:r>
      <w:r w:rsidR="00DE3840">
        <w:t xml:space="preserve"> (ne starije od 30 dana)</w:t>
      </w:r>
    </w:p>
    <w:p w:rsidR="00884824" w:rsidRDefault="00726A87" w:rsidP="00360353">
      <w:pPr>
        <w:pStyle w:val="Default"/>
        <w:jc w:val="both"/>
        <w:rPr>
          <w:b/>
          <w:bCs/>
        </w:rPr>
      </w:pPr>
      <w:r w:rsidRPr="00240A21">
        <w:t xml:space="preserve">na adresu </w:t>
      </w:r>
      <w:r w:rsidRPr="00240A21">
        <w:rPr>
          <w:b/>
          <w:bCs/>
        </w:rPr>
        <w:t xml:space="preserve">Srednja škola Isidora Kršnjavoga Našice, Augusta Cesarca 20, 31 500 Našice, s naznakom „za natječaj“. </w:t>
      </w:r>
    </w:p>
    <w:p w:rsidR="00884824" w:rsidRDefault="00884824" w:rsidP="00884824">
      <w:pPr>
        <w:pStyle w:val="Default"/>
        <w:ind w:firstLine="708"/>
        <w:jc w:val="both"/>
        <w:rPr>
          <w:bCs/>
        </w:rPr>
      </w:pPr>
      <w:r>
        <w:rPr>
          <w:bCs/>
        </w:rPr>
        <w:t xml:space="preserve">Kandidati u prijavi na natječaj moraju navesti osobne podatke (ime i prezime, adresa prebivališta odnosno boravišta, broj telefona/mobitela, e-mail adresa ako je kandidat ima, naziv radnog mjesta na koje se kandidat prijavljuje). </w:t>
      </w:r>
    </w:p>
    <w:p w:rsidR="00726A87" w:rsidRDefault="00965438" w:rsidP="00884824">
      <w:pPr>
        <w:pStyle w:val="Default"/>
        <w:ind w:firstLine="708"/>
        <w:jc w:val="both"/>
      </w:pPr>
      <w:r w:rsidRPr="00965438">
        <w:rPr>
          <w:bCs/>
        </w:rPr>
        <w:t>Isprave se prilažu u neovjerenoj preslici</w:t>
      </w:r>
      <w:r w:rsidR="004820D2">
        <w:rPr>
          <w:bCs/>
        </w:rPr>
        <w:t xml:space="preserve">, a </w:t>
      </w:r>
      <w:r w:rsidR="00C5739C">
        <w:rPr>
          <w:bCs/>
        </w:rPr>
        <w:t>nakon odabira kandidata, a prije potpisivanja ugovora o radu, odabrani kandidat bit će pozvan da dostavi originale dokumenata ili ovjerene preslike.</w:t>
      </w:r>
      <w:r>
        <w:rPr>
          <w:b/>
          <w:bCs/>
        </w:rPr>
        <w:t xml:space="preserve"> </w:t>
      </w:r>
      <w:r w:rsidR="00726A87" w:rsidRPr="00240A21">
        <w:t xml:space="preserve">Prijave slati poštom ili osobnom dostavom. Nepravodobne i nepotpune prijave neće se razmatrati. </w:t>
      </w:r>
      <w:r w:rsidR="009F1B26">
        <w:t>Kandidatom prijavljenim na natječaj će se smatrati samo osoba koja podnese pravodobnu i potpunu prijavu i ispunjava formalne uvjete iz natječaja.</w:t>
      </w:r>
    </w:p>
    <w:p w:rsidR="002E1317" w:rsidRDefault="002E1317" w:rsidP="00557CD1">
      <w:pPr>
        <w:pStyle w:val="Default"/>
        <w:ind w:firstLine="708"/>
        <w:jc w:val="both"/>
      </w:pPr>
      <w:r>
        <w:t>Kandidat/</w:t>
      </w:r>
      <w:proofErr w:type="spellStart"/>
      <w:r>
        <w:t>kinja</w:t>
      </w:r>
      <w:proofErr w:type="spellEnd"/>
      <w:r>
        <w:t xml:space="preserve"> koji je stekao obrazovnu kvalifikaciju u inozemstvu dužan je u prijavi na natječaj priložiti rješenje određenog visokog učilišta o priznavanju potpune istovrijednosti u skladu sa Zakonom </w:t>
      </w:r>
      <w:r w:rsidR="00A004DA">
        <w:t xml:space="preserve">o priznavanju inozemnih obrazovnih kvalifikacija te u skladu sa Zakonom o priznavanju istovrijednosti stranih školskih svjedodžbi i diploma ili rješenje Agencije za znanost i visoko obrazovanje o stručnom priznavanju inozemne visokoškolske kvalifikacije u skladu sa Zakonom o priznavanju inozemnih obrazovnih kvalifikacija te u skladu sa Zakonom o reguliranim profesijama i priznavanju inozemnih stručnih kvalifikacija, rješenje </w:t>
      </w:r>
      <w:r w:rsidR="00360353">
        <w:t>Ministarstva znanosti i obrazovanja o priznavanju stručne kvalifikacije radi pristupa reguliranoj profesiji.</w:t>
      </w:r>
    </w:p>
    <w:p w:rsidR="00CD31BF" w:rsidRDefault="00CD31BF" w:rsidP="00557CD1">
      <w:pPr>
        <w:pStyle w:val="Default"/>
        <w:ind w:firstLine="708"/>
        <w:jc w:val="both"/>
      </w:pPr>
      <w:r>
        <w:t>Kandidat</w:t>
      </w:r>
      <w:r w:rsidR="0049188F">
        <w:t>/</w:t>
      </w:r>
      <w:proofErr w:type="spellStart"/>
      <w:r w:rsidR="0049188F">
        <w:t>kinja</w:t>
      </w:r>
      <w:proofErr w:type="spellEnd"/>
      <w:r>
        <w:t xml:space="preserve"> koji</w:t>
      </w:r>
      <w:r w:rsidR="00784534">
        <w:t>/a</w:t>
      </w:r>
      <w:r>
        <w:t xml:space="preserve"> ostvaruje pravo prednosti pri zapošljavanju prema posebnim propisima dužan</w:t>
      </w:r>
      <w:r w:rsidR="00784534">
        <w:t>/a</w:t>
      </w:r>
      <w:r>
        <w:t xml:space="preserve"> je u prijavi pozvati se na to pravo prednosti koje ostvaruje samo pod jednakim uvjetima. Da bi ostvario pravo prednosti pri zapošljavanju, kandidat koji ispunjava uvjete za ostvarivanje toga prava, dužan je uz prijavu na natječaj priložiti sve potrebne dokaze. </w:t>
      </w:r>
    </w:p>
    <w:p w:rsidR="00CF4E63" w:rsidRDefault="0049188F" w:rsidP="00557CD1">
      <w:pPr>
        <w:pStyle w:val="Default"/>
        <w:ind w:firstLine="708"/>
        <w:jc w:val="both"/>
      </w:pPr>
      <w:r>
        <w:t>Kandidat/</w:t>
      </w:r>
      <w:proofErr w:type="spellStart"/>
      <w:r>
        <w:t>kinja</w:t>
      </w:r>
      <w:proofErr w:type="spellEnd"/>
      <w:r>
        <w:t xml:space="preserve"> koji/a se poziva na pravo</w:t>
      </w:r>
      <w:r w:rsidRPr="0049188F">
        <w:t xml:space="preserve"> </w:t>
      </w:r>
      <w:r>
        <w:t>prednosti pri zapošljavanju u skladu s člankom 10</w:t>
      </w:r>
      <w:r w:rsidR="00CF4E63">
        <w:t>2</w:t>
      </w:r>
      <w:r>
        <w:t xml:space="preserve">. Zakona o hrvatskim braniteljima iz Domovinskog rata i članovima njihovih obitelji </w:t>
      </w:r>
      <w:r w:rsidR="00CF4E63">
        <w:t>(Narodne novine broj 121/17,98/19,84/21), članku 48.f Zakona o zaštiti vojnih i civilnih invalida rata (</w:t>
      </w:r>
      <w:bookmarkStart w:id="2" w:name="_Hlk89332495"/>
      <w:r w:rsidR="00CF4E63">
        <w:t xml:space="preserve">Narodne novine broj </w:t>
      </w:r>
      <w:bookmarkEnd w:id="2"/>
      <w:r w:rsidR="00CF4E63">
        <w:t>33/92,77/92,27/93,58/93,2/94,76/94,108/95,108/96,82/01,103/03 i</w:t>
      </w:r>
      <w:r w:rsidR="00372FA6">
        <w:t xml:space="preserve"> </w:t>
      </w:r>
      <w:r w:rsidR="00CF4E63">
        <w:t>148/13,98/19), članku 9. Zakona o profesionalnoj rehabilitaciji i zapošljavanju osoba s invaliditetom</w:t>
      </w:r>
      <w:r w:rsidR="00C77798">
        <w:t xml:space="preserve"> (Narodne novine broj </w:t>
      </w:r>
      <w:r w:rsidR="00C77798">
        <w:lastRenderedPageBreak/>
        <w:t>157/13,152/14, 39/18, 32/20) te članku 48. Zakona o civilnim stradalnicima iz Domovinskog rata (Narodne novine broj 84/21), duž</w:t>
      </w:r>
      <w:r w:rsidR="00F43A8D">
        <w:t>an/na</w:t>
      </w:r>
      <w:r w:rsidR="00C77798">
        <w:t xml:space="preserve"> </w:t>
      </w:r>
      <w:r w:rsidR="00F43A8D">
        <w:t>je</w:t>
      </w:r>
      <w:r w:rsidR="00C77798">
        <w:t xml:space="preserve"> u prijavi na javni natječaj pozvat se na to pravo i uz prijavu priložiti svu propisanu dokumentaciju prema posebnom zakonu, a ima prednost u odnosu na ostale kandidate samo pod jednakim uvjetima.</w:t>
      </w:r>
    </w:p>
    <w:p w:rsidR="00C77798" w:rsidRDefault="00C77798" w:rsidP="00557CD1">
      <w:pPr>
        <w:pStyle w:val="Default"/>
        <w:ind w:firstLine="708"/>
        <w:jc w:val="both"/>
      </w:pPr>
      <w:r>
        <w:t>Osobe koje ostvaruju pravo prednosti pri zapošljavanju u skladu s člankom 102. Zakona o hrvatskim braniteljima iz Domovinskog rata i članovima njihovih obitelji (Narodne novine broj 121/17,98/19,84/21), uz prijavu na natječaj dužne su priložiti i dokaze propisane člankom 103. stavak 1. Zakona o hrvatskim braniteljima iz Domovinskog rata i članovima njihovih obitelji.</w:t>
      </w:r>
    </w:p>
    <w:p w:rsidR="00C77798" w:rsidRDefault="00C77798" w:rsidP="00557CD1">
      <w:pPr>
        <w:pStyle w:val="Default"/>
        <w:ind w:firstLine="708"/>
        <w:jc w:val="both"/>
      </w:pPr>
      <w:r>
        <w:t>Poveznica na internetsku stranicu Ministarstva hrvatskih branitelja s popisom dokaza potrebnih za ostvarivanje prava prednosti:</w:t>
      </w:r>
    </w:p>
    <w:p w:rsidR="00D56EF4" w:rsidRDefault="00951AC7" w:rsidP="00C77798">
      <w:pPr>
        <w:pStyle w:val="Default"/>
        <w:jc w:val="both"/>
      </w:pPr>
      <w:hyperlink r:id="rId5" w:history="1">
        <w:r w:rsidR="00C77798" w:rsidRPr="005F5CA8">
          <w:rPr>
            <w:rStyle w:val="Hiperveza"/>
            <w:rFonts w:ascii="Arial" w:hAnsi="Arial" w:cs="Arial"/>
            <w:sz w:val="19"/>
            <w:szCs w:val="19"/>
            <w:shd w:val="clear" w:color="auto" w:fill="FFFFFF"/>
          </w:rPr>
          <w:t>https://branitelji.gov.hr/UserDocsImages/NG/12%20Prosinac/Zapo%C5%A1ljavanje/POPIS%20DOKAZA%20ZA%20OSTVARIVANJE%20PRAVA%20PRI%20ZAPO%C5%A0LJAVANJU.pdf</w:t>
        </w:r>
      </w:hyperlink>
    </w:p>
    <w:p w:rsidR="0027710A" w:rsidRDefault="00C174C3" w:rsidP="0027710A">
      <w:pPr>
        <w:pStyle w:val="Default"/>
        <w:ind w:firstLine="708"/>
        <w:jc w:val="both"/>
      </w:pPr>
      <w:r>
        <w:t xml:space="preserve">Osobe koje </w:t>
      </w:r>
      <w:r w:rsidR="001F0AC4">
        <w:t xml:space="preserve">ostvaruju pravo prednosti pri zapošljavanju u skladu s člankom </w:t>
      </w:r>
      <w:r w:rsidR="0027710A">
        <w:t xml:space="preserve"> 48. Zakona o civilnim stradalnicima iz Domovinskog rata (Narodne novine broj 84/21), uz prijavu na natječaj dužne su u prijavi na natječaj pozvati se na to pravo  i uz prijavu dostaviti i dokaze iz stavka 1. članka 49. Zakona o civilnim stradalnicima  iz Domovinskog rata.</w:t>
      </w:r>
    </w:p>
    <w:p w:rsidR="0027710A" w:rsidRDefault="0027710A" w:rsidP="0027710A">
      <w:pPr>
        <w:pStyle w:val="Default"/>
        <w:ind w:firstLine="708"/>
        <w:jc w:val="both"/>
      </w:pPr>
      <w:r>
        <w:t>Poveznica na internetsku stranicu Ministarstva hrvatskih branitelja s popisom dokaza potrebnih za ostvarivanje prava prednosti:</w:t>
      </w:r>
    </w:p>
    <w:p w:rsidR="00534B6E" w:rsidRDefault="00951AC7" w:rsidP="00AC70A8">
      <w:pPr>
        <w:pStyle w:val="Default"/>
        <w:jc w:val="both"/>
        <w:rPr>
          <w:rStyle w:val="Hiperveza"/>
        </w:rPr>
      </w:pPr>
      <w:hyperlink r:id="rId6" w:history="1">
        <w:r w:rsidR="00534B6E" w:rsidRPr="00050244">
          <w:rPr>
            <w:rStyle w:val="Hiperveza"/>
          </w:rPr>
          <w:t>https://branitelji.gov.hr/UserDocsImages/dokumenti/Nikola/popis%20dokaza%20za%20ostvarivanje%20prava%20prednosti%20pri%20zapo%C5%A1ljavanju%20Zakon%20o%20civilnim%20stradalnicima%20iz%20DR.pdf</w:t>
        </w:r>
      </w:hyperlink>
    </w:p>
    <w:p w:rsidR="002E1317" w:rsidRDefault="002E1317" w:rsidP="00557CD1">
      <w:pPr>
        <w:pStyle w:val="Default"/>
        <w:ind w:firstLine="708"/>
        <w:jc w:val="both"/>
      </w:pPr>
      <w:r>
        <w:t>Sukladno odredbama Opće uredbe o zaštiti osobnih podataka br. 2016/679 i Zakona o provedbi Opće uredbe o zaštiti osobnih podataka („Narodne novine</w:t>
      </w:r>
      <w:r w:rsidR="00E274D4">
        <w:t>“</w:t>
      </w:r>
      <w:r>
        <w:t xml:space="preserve"> 42/18.), prijavom na natječaj, kandidat daje privolu za prikupljanje i obradu svojih osobnih podataka iz natječajne dokumentacije u svrhu provedbe natječajnog postupka.</w:t>
      </w:r>
    </w:p>
    <w:p w:rsidR="003213AC" w:rsidRDefault="003213AC" w:rsidP="00557CD1">
      <w:pPr>
        <w:pStyle w:val="Default"/>
        <w:ind w:firstLine="708"/>
        <w:jc w:val="both"/>
      </w:pPr>
      <w:r>
        <w:t xml:space="preserve">Sukladno </w:t>
      </w:r>
      <w:r w:rsidR="00EB00AC">
        <w:t>članku 9., 10</w:t>
      </w:r>
      <w:r>
        <w:t>. i 11. Pravilnika o načinu i postupku zapošljavanja u Srednjoj školi Isidora Kršnjavoga Našice, nakon isteka natječajnog roka za kandidate prijavljene na natječaj čije su prijave potpune, pravodobne i ispunjavaju formalne uvjete natječaja, bit ć</w:t>
      </w:r>
      <w:r w:rsidR="00B1513C">
        <w:t>e proveden selekcijski postupak, održat će se razgovor –intervju.</w:t>
      </w:r>
    </w:p>
    <w:p w:rsidR="003213AC" w:rsidRDefault="001151E1" w:rsidP="00557CD1">
      <w:pPr>
        <w:shd w:val="clear" w:color="auto" w:fill="FFFFFF"/>
        <w:spacing w:after="0" w:line="240" w:lineRule="auto"/>
        <w:ind w:firstLine="708"/>
        <w:jc w:val="both"/>
        <w:rPr>
          <w:rFonts w:ascii="Times New Roman" w:hAnsi="Times New Roman" w:cs="Times New Roman"/>
          <w:sz w:val="24"/>
          <w:szCs w:val="24"/>
        </w:rPr>
      </w:pPr>
      <w:r w:rsidRPr="000C5AE5">
        <w:rPr>
          <w:rFonts w:ascii="Times New Roman" w:hAnsi="Times New Roman" w:cs="Times New Roman"/>
          <w:sz w:val="24"/>
          <w:szCs w:val="24"/>
        </w:rPr>
        <w:t xml:space="preserve">Obavijest prijavljenim kandidatima o terminu održavanja </w:t>
      </w:r>
      <w:r w:rsidR="00456EC6" w:rsidRPr="000C5AE5">
        <w:rPr>
          <w:rFonts w:ascii="Times New Roman" w:hAnsi="Times New Roman" w:cs="Times New Roman"/>
          <w:sz w:val="24"/>
          <w:szCs w:val="24"/>
        </w:rPr>
        <w:t>razgovora</w:t>
      </w:r>
      <w:r w:rsidR="00B83B78">
        <w:rPr>
          <w:rFonts w:ascii="Times New Roman" w:hAnsi="Times New Roman" w:cs="Times New Roman"/>
          <w:sz w:val="24"/>
          <w:szCs w:val="24"/>
        </w:rPr>
        <w:t>-intervjua</w:t>
      </w:r>
      <w:r w:rsidR="00B1513C">
        <w:rPr>
          <w:rFonts w:ascii="Times New Roman" w:hAnsi="Times New Roman" w:cs="Times New Roman"/>
          <w:sz w:val="24"/>
          <w:szCs w:val="24"/>
        </w:rPr>
        <w:t xml:space="preserve"> koji će se održati u prostorijama</w:t>
      </w:r>
      <w:r w:rsidR="00022C81" w:rsidRPr="000C5AE5">
        <w:rPr>
          <w:rFonts w:ascii="Times New Roman" w:hAnsi="Times New Roman" w:cs="Times New Roman"/>
          <w:sz w:val="24"/>
          <w:szCs w:val="24"/>
        </w:rPr>
        <w:t xml:space="preserve"> Srednje škole Isidora Kršnjavoga Našice bit će objavljen</w:t>
      </w:r>
      <w:r w:rsidR="00572A69">
        <w:rPr>
          <w:rFonts w:ascii="Times New Roman" w:hAnsi="Times New Roman" w:cs="Times New Roman"/>
          <w:sz w:val="24"/>
          <w:szCs w:val="24"/>
        </w:rPr>
        <w:t>a</w:t>
      </w:r>
      <w:r w:rsidR="00022C81" w:rsidRPr="000C5AE5">
        <w:rPr>
          <w:rFonts w:ascii="Times New Roman" w:hAnsi="Times New Roman" w:cs="Times New Roman"/>
          <w:sz w:val="24"/>
          <w:szCs w:val="24"/>
        </w:rPr>
        <w:t xml:space="preserve"> na mrežnoj stranici Škole </w:t>
      </w:r>
      <w:hyperlink r:id="rId7" w:history="1">
        <w:r w:rsidR="000C5AE5" w:rsidRPr="00924E04">
          <w:rPr>
            <w:rStyle w:val="Hiperveza"/>
            <w:rFonts w:ascii="Times New Roman" w:hAnsi="Times New Roman" w:cs="Times New Roman"/>
            <w:sz w:val="24"/>
            <w:szCs w:val="24"/>
          </w:rPr>
          <w:t>www.ss-ikrsnjavoga-nasice.skole.hr</w:t>
        </w:r>
      </w:hyperlink>
      <w:r w:rsidR="00884824">
        <w:rPr>
          <w:rFonts w:ascii="Times New Roman" w:hAnsi="Times New Roman" w:cs="Times New Roman"/>
          <w:sz w:val="24"/>
          <w:szCs w:val="24"/>
        </w:rPr>
        <w:t xml:space="preserve"> </w:t>
      </w:r>
      <w:r w:rsidR="00B1513C">
        <w:rPr>
          <w:rFonts w:ascii="Times New Roman" w:hAnsi="Times New Roman" w:cs="Times New Roman"/>
          <w:sz w:val="24"/>
          <w:szCs w:val="24"/>
        </w:rPr>
        <w:t xml:space="preserve">pod rubrikom „natječaj“ </w:t>
      </w:r>
      <w:r w:rsidR="00E244B9">
        <w:rPr>
          <w:rFonts w:ascii="Times New Roman" w:hAnsi="Times New Roman" w:cs="Times New Roman"/>
          <w:sz w:val="24"/>
          <w:szCs w:val="24"/>
        </w:rPr>
        <w:t>najmanje pet</w:t>
      </w:r>
      <w:r w:rsidR="00022C81" w:rsidRPr="000C5AE5">
        <w:rPr>
          <w:rFonts w:ascii="Times New Roman" w:hAnsi="Times New Roman" w:cs="Times New Roman"/>
          <w:sz w:val="24"/>
          <w:szCs w:val="24"/>
        </w:rPr>
        <w:t xml:space="preserve"> dana prije dana određenog za razgovor</w:t>
      </w:r>
      <w:r w:rsidR="00B83B78">
        <w:rPr>
          <w:rFonts w:ascii="Times New Roman" w:hAnsi="Times New Roman" w:cs="Times New Roman"/>
          <w:sz w:val="24"/>
          <w:szCs w:val="24"/>
        </w:rPr>
        <w:t>-intervju</w:t>
      </w:r>
      <w:r w:rsidR="00022C81" w:rsidRPr="000C5AE5">
        <w:rPr>
          <w:rFonts w:ascii="Times New Roman" w:hAnsi="Times New Roman" w:cs="Times New Roman"/>
          <w:sz w:val="24"/>
          <w:szCs w:val="24"/>
        </w:rPr>
        <w:t xml:space="preserve"> s kandidatima.</w:t>
      </w:r>
    </w:p>
    <w:p w:rsidR="001151E1" w:rsidRPr="00884824" w:rsidRDefault="003213AC" w:rsidP="00557CD1">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Za kandidata koji ne pristupi razgo</w:t>
      </w:r>
      <w:r w:rsidR="003A6FA5">
        <w:rPr>
          <w:rFonts w:ascii="Times New Roman" w:hAnsi="Times New Roman" w:cs="Times New Roman"/>
          <w:sz w:val="24"/>
          <w:szCs w:val="24"/>
        </w:rPr>
        <w:t>voru</w:t>
      </w:r>
      <w:r w:rsidR="00B83B78">
        <w:rPr>
          <w:rFonts w:ascii="Times New Roman" w:hAnsi="Times New Roman" w:cs="Times New Roman"/>
          <w:sz w:val="24"/>
          <w:szCs w:val="24"/>
        </w:rPr>
        <w:t>-intervjuu</w:t>
      </w:r>
      <w:r w:rsidR="003A6FA5">
        <w:rPr>
          <w:rFonts w:ascii="Times New Roman" w:hAnsi="Times New Roman" w:cs="Times New Roman"/>
          <w:sz w:val="24"/>
          <w:szCs w:val="24"/>
        </w:rPr>
        <w:t xml:space="preserve"> smatrat će se da je odustao od prijave</w:t>
      </w:r>
      <w:r>
        <w:rPr>
          <w:rFonts w:ascii="Times New Roman" w:hAnsi="Times New Roman" w:cs="Times New Roman"/>
          <w:sz w:val="24"/>
          <w:szCs w:val="24"/>
        </w:rPr>
        <w:t xml:space="preserve"> na natječaj.</w:t>
      </w:r>
      <w:r w:rsidR="00022C81" w:rsidRPr="000C5AE5">
        <w:rPr>
          <w:rFonts w:ascii="Times New Roman" w:hAnsi="Times New Roman" w:cs="Times New Roman"/>
          <w:sz w:val="24"/>
          <w:szCs w:val="24"/>
        </w:rPr>
        <w:t xml:space="preserve"> </w:t>
      </w:r>
    </w:p>
    <w:p w:rsidR="00726A87" w:rsidRPr="00BE25B5" w:rsidRDefault="00C41404" w:rsidP="00557CD1">
      <w:pPr>
        <w:pStyle w:val="Default"/>
        <w:ind w:firstLine="708"/>
        <w:jc w:val="both"/>
        <w:rPr>
          <w:color w:val="auto"/>
        </w:rPr>
      </w:pPr>
      <w:r>
        <w:t>Rok za prijave na natječaj je 8</w:t>
      </w:r>
      <w:r w:rsidR="00726A87" w:rsidRPr="00240A21">
        <w:t xml:space="preserve"> dana, od dana objave natječaja na oglasnoj ploči Hrvatskog </w:t>
      </w:r>
      <w:r w:rsidR="00726A87">
        <w:t>zavoda za zapošljavanje i web-u</w:t>
      </w:r>
      <w:r w:rsidR="00726A87" w:rsidRPr="00240A21">
        <w:t xml:space="preserve"> te oglasnoj ploči i web-u škole. </w:t>
      </w:r>
      <w:r w:rsidR="009E6153" w:rsidRPr="00077E74">
        <w:rPr>
          <w:color w:val="auto"/>
        </w:rPr>
        <w:t xml:space="preserve">Natječaj </w:t>
      </w:r>
      <w:r w:rsidR="00B1513C">
        <w:rPr>
          <w:color w:val="auto"/>
        </w:rPr>
        <w:t>je objavljen</w:t>
      </w:r>
      <w:r w:rsidR="009E6153" w:rsidRPr="00077E74">
        <w:rPr>
          <w:color w:val="auto"/>
        </w:rPr>
        <w:t xml:space="preserve"> </w:t>
      </w:r>
      <w:r w:rsidR="00891466">
        <w:rPr>
          <w:color w:val="auto"/>
        </w:rPr>
        <w:t xml:space="preserve"> </w:t>
      </w:r>
      <w:r w:rsidR="003E3620">
        <w:rPr>
          <w:color w:val="auto"/>
        </w:rPr>
        <w:t>2</w:t>
      </w:r>
      <w:r w:rsidR="0068203B">
        <w:rPr>
          <w:color w:val="auto"/>
        </w:rPr>
        <w:t>2. ožujka</w:t>
      </w:r>
      <w:r w:rsidR="00CD065F" w:rsidRPr="00BE25B5">
        <w:rPr>
          <w:color w:val="auto"/>
        </w:rPr>
        <w:t xml:space="preserve"> 202</w:t>
      </w:r>
      <w:r w:rsidR="003E3620">
        <w:rPr>
          <w:color w:val="auto"/>
        </w:rPr>
        <w:t>2</w:t>
      </w:r>
      <w:r w:rsidR="00CD065F" w:rsidRPr="00BE25B5">
        <w:rPr>
          <w:color w:val="auto"/>
        </w:rPr>
        <w:t xml:space="preserve">. godine, a traje do </w:t>
      </w:r>
      <w:r w:rsidR="0068203B">
        <w:rPr>
          <w:color w:val="auto"/>
        </w:rPr>
        <w:t>30. ožujka</w:t>
      </w:r>
      <w:r w:rsidR="00CD065F" w:rsidRPr="00BE25B5">
        <w:rPr>
          <w:color w:val="auto"/>
        </w:rPr>
        <w:t xml:space="preserve"> 202</w:t>
      </w:r>
      <w:r w:rsidR="00B57DAA">
        <w:rPr>
          <w:color w:val="auto"/>
        </w:rPr>
        <w:t>2</w:t>
      </w:r>
      <w:r w:rsidR="00CD065F" w:rsidRPr="00BE25B5">
        <w:rPr>
          <w:color w:val="auto"/>
        </w:rPr>
        <w:t>. godine.</w:t>
      </w:r>
    </w:p>
    <w:p w:rsidR="003C23AA" w:rsidRDefault="00EF0BC1" w:rsidP="00DE3840">
      <w:pPr>
        <w:pStyle w:val="Default"/>
        <w:ind w:firstLine="708"/>
        <w:jc w:val="both"/>
      </w:pPr>
      <w:r>
        <w:t xml:space="preserve">Sukladno </w:t>
      </w:r>
      <w:r w:rsidR="00DE3840">
        <w:t xml:space="preserve">članku 13. stavku 3. Zakona o ravnopravnosti spolova (Narodne novine broj 82/08 i 69/17) na natječaj se </w:t>
      </w:r>
      <w:r w:rsidR="00DE3840" w:rsidRPr="00240A21">
        <w:t>mogu javiti osobe oba spola</w:t>
      </w:r>
      <w:r w:rsidR="00DE3840">
        <w:t xml:space="preserve">. Izrazi koji se koriste u natječaju, a imaju rodno značenje, koriste se neutralno i odnose jednako na muške i ženske osobe. </w:t>
      </w:r>
      <w:r w:rsidR="002C7D9A">
        <w:t>Natječajna dokumentacija se neće vraćati kandidatima. Svi k</w:t>
      </w:r>
      <w:r w:rsidR="00726A87">
        <w:t>andidati će o rezultatima natječaja biti obav</w:t>
      </w:r>
      <w:r w:rsidR="002C7D9A">
        <w:t>iješteni u istom roku i na isti način, putem mrežnih stranica, iznimno pismenim putem, ako se na natječaj prijavi kandidat koji se poziva na pravo prednosti pri zapošljavanju prema posebnim propisima.</w:t>
      </w:r>
    </w:p>
    <w:p w:rsidR="002C7D9A" w:rsidRDefault="002C7D9A" w:rsidP="00557CD1">
      <w:pPr>
        <w:pStyle w:val="Default"/>
        <w:jc w:val="both"/>
      </w:pPr>
    </w:p>
    <w:p w:rsidR="00FE45B2" w:rsidRDefault="00FE45B2" w:rsidP="00FE45B2">
      <w:pPr>
        <w:pStyle w:val="Default"/>
        <w:jc w:val="both"/>
      </w:pPr>
      <w:r>
        <w:t>KLASA:112-02/22-01/</w:t>
      </w:r>
      <w:r w:rsidR="0068203B">
        <w:t>71</w:t>
      </w:r>
    </w:p>
    <w:p w:rsidR="00FE45B2" w:rsidRDefault="00FE45B2" w:rsidP="00FE45B2">
      <w:pPr>
        <w:pStyle w:val="Default"/>
        <w:jc w:val="both"/>
      </w:pPr>
      <w:r>
        <w:t>URBROJ:2149-11-01-01-22-1</w:t>
      </w:r>
    </w:p>
    <w:p w:rsidR="00726A87" w:rsidRPr="00240A21" w:rsidRDefault="00FE45B2" w:rsidP="00FE45B2">
      <w:pPr>
        <w:pStyle w:val="Default"/>
      </w:pPr>
      <w:r>
        <w:t>Našice, 2</w:t>
      </w:r>
      <w:r w:rsidR="0068203B">
        <w:t>2</w:t>
      </w:r>
      <w:bookmarkStart w:id="3" w:name="_GoBack"/>
      <w:bookmarkEnd w:id="3"/>
      <w:r w:rsidR="0068203B">
        <w:t>. ožujka</w:t>
      </w:r>
      <w:r>
        <w:t xml:space="preserve"> 2022.g.                                                                              </w:t>
      </w:r>
      <w:r w:rsidR="00726A87" w:rsidRPr="00240A21">
        <w:t>RAVNATELJ:</w:t>
      </w:r>
    </w:p>
    <w:p w:rsidR="00726A87" w:rsidRPr="00240A21" w:rsidRDefault="003C23AA" w:rsidP="003C23AA">
      <w:pPr>
        <w:pStyle w:val="Default"/>
        <w:ind w:left="6372"/>
        <w:jc w:val="center"/>
      </w:pPr>
      <w:r>
        <w:t xml:space="preserve">  </w:t>
      </w:r>
      <w:r w:rsidR="00726A87" w:rsidRPr="00240A21">
        <w:t xml:space="preserve">Željko </w:t>
      </w:r>
      <w:proofErr w:type="spellStart"/>
      <w:r w:rsidR="00726A87" w:rsidRPr="00240A21">
        <w:t>Filjak</w:t>
      </w:r>
      <w:proofErr w:type="spellEnd"/>
      <w:r w:rsidR="00726A87" w:rsidRPr="00240A21">
        <w:t>, prof.</w:t>
      </w:r>
    </w:p>
    <w:p w:rsidR="00726A87" w:rsidRDefault="00726A87" w:rsidP="00726A87">
      <w:pPr>
        <w:pStyle w:val="Default"/>
        <w:rPr>
          <w:sz w:val="23"/>
          <w:szCs w:val="23"/>
        </w:rPr>
      </w:pPr>
    </w:p>
    <w:p w:rsidR="00630A4D" w:rsidRDefault="00630A4D" w:rsidP="00D45BC8">
      <w:pPr>
        <w:pStyle w:val="Default"/>
        <w:ind w:firstLine="708"/>
        <w:jc w:val="both"/>
      </w:pPr>
    </w:p>
    <w:p w:rsidR="00FC6050" w:rsidRDefault="00FC6050" w:rsidP="00D45BC8">
      <w:pPr>
        <w:pStyle w:val="Default"/>
        <w:ind w:firstLine="708"/>
        <w:jc w:val="both"/>
      </w:pPr>
    </w:p>
    <w:p w:rsidR="00FC6050" w:rsidRDefault="00FC6050" w:rsidP="00D45BC8">
      <w:pPr>
        <w:pStyle w:val="Default"/>
        <w:ind w:firstLine="708"/>
        <w:jc w:val="both"/>
      </w:pPr>
    </w:p>
    <w:sectPr w:rsidR="00FC6050" w:rsidSect="00A7794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03C80"/>
    <w:multiLevelType w:val="hybridMultilevel"/>
    <w:tmpl w:val="C006200E"/>
    <w:lvl w:ilvl="0" w:tplc="D60628B4">
      <w:start w:val="1"/>
      <w:numFmt w:val="decimal"/>
      <w:lvlText w:val="%1."/>
      <w:lvlJc w:val="left"/>
      <w:pPr>
        <w:ind w:left="840" w:hanging="360"/>
      </w:pPr>
      <w:rPr>
        <w:rFonts w:eastAsia="Calibri"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1" w15:restartNumberingAfterBreak="0">
    <w:nsid w:val="18EA1050"/>
    <w:multiLevelType w:val="hybridMultilevel"/>
    <w:tmpl w:val="E9786162"/>
    <w:lvl w:ilvl="0" w:tplc="8D2C3F26">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20A9263B"/>
    <w:multiLevelType w:val="hybridMultilevel"/>
    <w:tmpl w:val="D8FCEA30"/>
    <w:lvl w:ilvl="0" w:tplc="D60628B4">
      <w:start w:val="1"/>
      <w:numFmt w:val="decimal"/>
      <w:lvlText w:val="%1."/>
      <w:lvlJc w:val="left"/>
      <w:pPr>
        <w:ind w:left="840" w:hanging="360"/>
      </w:pPr>
      <w:rPr>
        <w:rFonts w:eastAsia="Calibri"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3" w15:restartNumberingAfterBreak="0">
    <w:nsid w:val="26AF33A0"/>
    <w:multiLevelType w:val="hybridMultilevel"/>
    <w:tmpl w:val="0EB4632E"/>
    <w:lvl w:ilvl="0" w:tplc="260AA1A0">
      <w:start w:val="1"/>
      <w:numFmt w:val="decimal"/>
      <w:lvlText w:val="%1."/>
      <w:lvlJc w:val="left"/>
      <w:pPr>
        <w:ind w:left="1416" w:hanging="576"/>
      </w:pPr>
      <w:rPr>
        <w:rFonts w:hint="default"/>
      </w:rPr>
    </w:lvl>
    <w:lvl w:ilvl="1" w:tplc="041A0019" w:tentative="1">
      <w:start w:val="1"/>
      <w:numFmt w:val="lowerLetter"/>
      <w:lvlText w:val="%2."/>
      <w:lvlJc w:val="left"/>
      <w:pPr>
        <w:ind w:left="1920" w:hanging="360"/>
      </w:pPr>
    </w:lvl>
    <w:lvl w:ilvl="2" w:tplc="041A001B" w:tentative="1">
      <w:start w:val="1"/>
      <w:numFmt w:val="lowerRoman"/>
      <w:lvlText w:val="%3."/>
      <w:lvlJc w:val="right"/>
      <w:pPr>
        <w:ind w:left="2640" w:hanging="180"/>
      </w:pPr>
    </w:lvl>
    <w:lvl w:ilvl="3" w:tplc="041A000F" w:tentative="1">
      <w:start w:val="1"/>
      <w:numFmt w:val="decimal"/>
      <w:lvlText w:val="%4."/>
      <w:lvlJc w:val="left"/>
      <w:pPr>
        <w:ind w:left="3360" w:hanging="360"/>
      </w:pPr>
    </w:lvl>
    <w:lvl w:ilvl="4" w:tplc="041A0019" w:tentative="1">
      <w:start w:val="1"/>
      <w:numFmt w:val="lowerLetter"/>
      <w:lvlText w:val="%5."/>
      <w:lvlJc w:val="left"/>
      <w:pPr>
        <w:ind w:left="4080" w:hanging="360"/>
      </w:pPr>
    </w:lvl>
    <w:lvl w:ilvl="5" w:tplc="041A001B" w:tentative="1">
      <w:start w:val="1"/>
      <w:numFmt w:val="lowerRoman"/>
      <w:lvlText w:val="%6."/>
      <w:lvlJc w:val="right"/>
      <w:pPr>
        <w:ind w:left="4800" w:hanging="180"/>
      </w:pPr>
    </w:lvl>
    <w:lvl w:ilvl="6" w:tplc="041A000F" w:tentative="1">
      <w:start w:val="1"/>
      <w:numFmt w:val="decimal"/>
      <w:lvlText w:val="%7."/>
      <w:lvlJc w:val="left"/>
      <w:pPr>
        <w:ind w:left="5520" w:hanging="360"/>
      </w:pPr>
    </w:lvl>
    <w:lvl w:ilvl="7" w:tplc="041A0019" w:tentative="1">
      <w:start w:val="1"/>
      <w:numFmt w:val="lowerLetter"/>
      <w:lvlText w:val="%8."/>
      <w:lvlJc w:val="left"/>
      <w:pPr>
        <w:ind w:left="6240" w:hanging="360"/>
      </w:pPr>
    </w:lvl>
    <w:lvl w:ilvl="8" w:tplc="041A001B" w:tentative="1">
      <w:start w:val="1"/>
      <w:numFmt w:val="lowerRoman"/>
      <w:lvlText w:val="%9."/>
      <w:lvlJc w:val="right"/>
      <w:pPr>
        <w:ind w:left="696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A87"/>
    <w:rsid w:val="0000313F"/>
    <w:rsid w:val="00022C81"/>
    <w:rsid w:val="00023F75"/>
    <w:rsid w:val="00066257"/>
    <w:rsid w:val="00077E74"/>
    <w:rsid w:val="000A5C71"/>
    <w:rsid w:val="000C1E9C"/>
    <w:rsid w:val="000C5AE5"/>
    <w:rsid w:val="000D0AEB"/>
    <w:rsid w:val="000D26AD"/>
    <w:rsid w:val="000D6810"/>
    <w:rsid w:val="00113903"/>
    <w:rsid w:val="001151E1"/>
    <w:rsid w:val="00151BA2"/>
    <w:rsid w:val="00154F63"/>
    <w:rsid w:val="00171288"/>
    <w:rsid w:val="001A7FAC"/>
    <w:rsid w:val="001B09E2"/>
    <w:rsid w:val="001B7CA1"/>
    <w:rsid w:val="001E1B0F"/>
    <w:rsid w:val="001F0AC4"/>
    <w:rsid w:val="002102CE"/>
    <w:rsid w:val="00212477"/>
    <w:rsid w:val="0022729F"/>
    <w:rsid w:val="00230A9E"/>
    <w:rsid w:val="00235180"/>
    <w:rsid w:val="0025011C"/>
    <w:rsid w:val="0027710A"/>
    <w:rsid w:val="0029698E"/>
    <w:rsid w:val="002A1256"/>
    <w:rsid w:val="002C7D9A"/>
    <w:rsid w:val="002E1317"/>
    <w:rsid w:val="002E4E21"/>
    <w:rsid w:val="002F2270"/>
    <w:rsid w:val="002F3D74"/>
    <w:rsid w:val="003048D3"/>
    <w:rsid w:val="00312F24"/>
    <w:rsid w:val="00315C47"/>
    <w:rsid w:val="003213AC"/>
    <w:rsid w:val="003235DF"/>
    <w:rsid w:val="0032673D"/>
    <w:rsid w:val="00330042"/>
    <w:rsid w:val="00344410"/>
    <w:rsid w:val="00350D96"/>
    <w:rsid w:val="00360353"/>
    <w:rsid w:val="00361DE9"/>
    <w:rsid w:val="003633DA"/>
    <w:rsid w:val="003710BD"/>
    <w:rsid w:val="00372FA6"/>
    <w:rsid w:val="00374CD4"/>
    <w:rsid w:val="00380D9E"/>
    <w:rsid w:val="0038150F"/>
    <w:rsid w:val="0038407C"/>
    <w:rsid w:val="00397737"/>
    <w:rsid w:val="003A56F7"/>
    <w:rsid w:val="003A6FA5"/>
    <w:rsid w:val="003B4440"/>
    <w:rsid w:val="003C23AA"/>
    <w:rsid w:val="003C5944"/>
    <w:rsid w:val="003E0E52"/>
    <w:rsid w:val="003E3620"/>
    <w:rsid w:val="004204AD"/>
    <w:rsid w:val="00431007"/>
    <w:rsid w:val="004554C0"/>
    <w:rsid w:val="00456EC6"/>
    <w:rsid w:val="004820D2"/>
    <w:rsid w:val="0049188F"/>
    <w:rsid w:val="004A1F05"/>
    <w:rsid w:val="004E3D66"/>
    <w:rsid w:val="004E4D53"/>
    <w:rsid w:val="00510613"/>
    <w:rsid w:val="00512CB5"/>
    <w:rsid w:val="00520D75"/>
    <w:rsid w:val="00526C09"/>
    <w:rsid w:val="00534B6E"/>
    <w:rsid w:val="00557CD1"/>
    <w:rsid w:val="00561F15"/>
    <w:rsid w:val="00562AB0"/>
    <w:rsid w:val="00572A69"/>
    <w:rsid w:val="005879FE"/>
    <w:rsid w:val="005B547E"/>
    <w:rsid w:val="005C0325"/>
    <w:rsid w:val="00614137"/>
    <w:rsid w:val="00622E7D"/>
    <w:rsid w:val="00630A4D"/>
    <w:rsid w:val="0063487E"/>
    <w:rsid w:val="006370AF"/>
    <w:rsid w:val="00641166"/>
    <w:rsid w:val="00650DA9"/>
    <w:rsid w:val="00651AC6"/>
    <w:rsid w:val="00661B79"/>
    <w:rsid w:val="00677EC6"/>
    <w:rsid w:val="0068203B"/>
    <w:rsid w:val="00682535"/>
    <w:rsid w:val="00682CE7"/>
    <w:rsid w:val="0069155A"/>
    <w:rsid w:val="006A34B3"/>
    <w:rsid w:val="006A5E27"/>
    <w:rsid w:val="006C447C"/>
    <w:rsid w:val="006C79A7"/>
    <w:rsid w:val="006D29F3"/>
    <w:rsid w:val="00707F53"/>
    <w:rsid w:val="0072034A"/>
    <w:rsid w:val="00721FEE"/>
    <w:rsid w:val="00726A87"/>
    <w:rsid w:val="00732B42"/>
    <w:rsid w:val="007574E7"/>
    <w:rsid w:val="007711E1"/>
    <w:rsid w:val="0077439A"/>
    <w:rsid w:val="00784534"/>
    <w:rsid w:val="00784B6C"/>
    <w:rsid w:val="00797285"/>
    <w:rsid w:val="007B1599"/>
    <w:rsid w:val="007C3276"/>
    <w:rsid w:val="007C78DB"/>
    <w:rsid w:val="007D3281"/>
    <w:rsid w:val="007D7E70"/>
    <w:rsid w:val="007E6E3F"/>
    <w:rsid w:val="007F6A37"/>
    <w:rsid w:val="00816201"/>
    <w:rsid w:val="00832440"/>
    <w:rsid w:val="00840315"/>
    <w:rsid w:val="00846239"/>
    <w:rsid w:val="00860327"/>
    <w:rsid w:val="00862698"/>
    <w:rsid w:val="008712C3"/>
    <w:rsid w:val="00883F13"/>
    <w:rsid w:val="00884824"/>
    <w:rsid w:val="00891466"/>
    <w:rsid w:val="008A0EC0"/>
    <w:rsid w:val="008A0F5E"/>
    <w:rsid w:val="008B0D20"/>
    <w:rsid w:val="008B75C9"/>
    <w:rsid w:val="008C2687"/>
    <w:rsid w:val="008C75AB"/>
    <w:rsid w:val="008D3DEF"/>
    <w:rsid w:val="008E761E"/>
    <w:rsid w:val="00943EF9"/>
    <w:rsid w:val="00951AC7"/>
    <w:rsid w:val="00965438"/>
    <w:rsid w:val="00965964"/>
    <w:rsid w:val="00977BA6"/>
    <w:rsid w:val="009A38C0"/>
    <w:rsid w:val="009C5D3F"/>
    <w:rsid w:val="009D38CE"/>
    <w:rsid w:val="009E6153"/>
    <w:rsid w:val="009F1B26"/>
    <w:rsid w:val="00A004DA"/>
    <w:rsid w:val="00A121D3"/>
    <w:rsid w:val="00A12A14"/>
    <w:rsid w:val="00A14951"/>
    <w:rsid w:val="00A43E26"/>
    <w:rsid w:val="00A471FD"/>
    <w:rsid w:val="00A602FE"/>
    <w:rsid w:val="00A603A5"/>
    <w:rsid w:val="00A77949"/>
    <w:rsid w:val="00A94F16"/>
    <w:rsid w:val="00AA3BAE"/>
    <w:rsid w:val="00AB04E5"/>
    <w:rsid w:val="00AC70A8"/>
    <w:rsid w:val="00AE0ADC"/>
    <w:rsid w:val="00AF768E"/>
    <w:rsid w:val="00AF7C74"/>
    <w:rsid w:val="00B12087"/>
    <w:rsid w:val="00B1513C"/>
    <w:rsid w:val="00B16681"/>
    <w:rsid w:val="00B50391"/>
    <w:rsid w:val="00B57DAA"/>
    <w:rsid w:val="00B60BBA"/>
    <w:rsid w:val="00B811D2"/>
    <w:rsid w:val="00B83B78"/>
    <w:rsid w:val="00B90999"/>
    <w:rsid w:val="00B915C8"/>
    <w:rsid w:val="00BA5BFB"/>
    <w:rsid w:val="00BA7795"/>
    <w:rsid w:val="00BD1845"/>
    <w:rsid w:val="00BE25B5"/>
    <w:rsid w:val="00BE6E7E"/>
    <w:rsid w:val="00C07472"/>
    <w:rsid w:val="00C10D3F"/>
    <w:rsid w:val="00C174C3"/>
    <w:rsid w:val="00C300FC"/>
    <w:rsid w:val="00C37B3C"/>
    <w:rsid w:val="00C41404"/>
    <w:rsid w:val="00C52C38"/>
    <w:rsid w:val="00C55508"/>
    <w:rsid w:val="00C5739C"/>
    <w:rsid w:val="00C60E71"/>
    <w:rsid w:val="00C67393"/>
    <w:rsid w:val="00C727AD"/>
    <w:rsid w:val="00C77798"/>
    <w:rsid w:val="00C92DDC"/>
    <w:rsid w:val="00CA6461"/>
    <w:rsid w:val="00CC4BDA"/>
    <w:rsid w:val="00CD065F"/>
    <w:rsid w:val="00CD31BF"/>
    <w:rsid w:val="00CD51B9"/>
    <w:rsid w:val="00CE60F2"/>
    <w:rsid w:val="00CF4E63"/>
    <w:rsid w:val="00CF74C5"/>
    <w:rsid w:val="00D03DAA"/>
    <w:rsid w:val="00D13550"/>
    <w:rsid w:val="00D14ADD"/>
    <w:rsid w:val="00D17E1A"/>
    <w:rsid w:val="00D45BC8"/>
    <w:rsid w:val="00D56EF4"/>
    <w:rsid w:val="00D6335A"/>
    <w:rsid w:val="00D909C6"/>
    <w:rsid w:val="00DA36B8"/>
    <w:rsid w:val="00DB64D1"/>
    <w:rsid w:val="00DB7A45"/>
    <w:rsid w:val="00DC3F14"/>
    <w:rsid w:val="00DC4106"/>
    <w:rsid w:val="00DC577F"/>
    <w:rsid w:val="00DE3840"/>
    <w:rsid w:val="00E20F4A"/>
    <w:rsid w:val="00E2245F"/>
    <w:rsid w:val="00E244B9"/>
    <w:rsid w:val="00E274D4"/>
    <w:rsid w:val="00E566E3"/>
    <w:rsid w:val="00E70431"/>
    <w:rsid w:val="00E745FA"/>
    <w:rsid w:val="00E77E21"/>
    <w:rsid w:val="00E866C8"/>
    <w:rsid w:val="00EA1E9B"/>
    <w:rsid w:val="00EA29C6"/>
    <w:rsid w:val="00EB00AC"/>
    <w:rsid w:val="00EB349A"/>
    <w:rsid w:val="00EC47F7"/>
    <w:rsid w:val="00EE71AF"/>
    <w:rsid w:val="00EF0BC1"/>
    <w:rsid w:val="00F004A0"/>
    <w:rsid w:val="00F07915"/>
    <w:rsid w:val="00F12C1E"/>
    <w:rsid w:val="00F40B0D"/>
    <w:rsid w:val="00F421B6"/>
    <w:rsid w:val="00F43A8D"/>
    <w:rsid w:val="00F764A1"/>
    <w:rsid w:val="00F83D08"/>
    <w:rsid w:val="00F85A8B"/>
    <w:rsid w:val="00F91867"/>
    <w:rsid w:val="00F975FB"/>
    <w:rsid w:val="00FB1E38"/>
    <w:rsid w:val="00FC4BAC"/>
    <w:rsid w:val="00FC6050"/>
    <w:rsid w:val="00FD5630"/>
    <w:rsid w:val="00FE45B2"/>
    <w:rsid w:val="00FE4DA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F38E3"/>
  <w15:docId w15:val="{982C27D0-F4E9-4822-80A6-F7F2AF684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6A8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726A87"/>
    <w:pPr>
      <w:autoSpaceDE w:val="0"/>
      <w:autoSpaceDN w:val="0"/>
      <w:adjustRightInd w:val="0"/>
      <w:spacing w:after="0" w:line="240" w:lineRule="auto"/>
    </w:pPr>
    <w:rPr>
      <w:rFonts w:ascii="Times New Roman" w:hAnsi="Times New Roman" w:cs="Times New Roman"/>
      <w:color w:val="000000"/>
      <w:sz w:val="24"/>
      <w:szCs w:val="24"/>
    </w:rPr>
  </w:style>
  <w:style w:type="paragraph" w:styleId="Odlomakpopisa">
    <w:name w:val="List Paragraph"/>
    <w:basedOn w:val="Normal"/>
    <w:uiPriority w:val="34"/>
    <w:qFormat/>
    <w:rsid w:val="00726A87"/>
    <w:pPr>
      <w:ind w:left="720"/>
      <w:contextualSpacing/>
    </w:pPr>
  </w:style>
  <w:style w:type="character" w:styleId="Hiperveza">
    <w:name w:val="Hyperlink"/>
    <w:basedOn w:val="Zadanifontodlomka"/>
    <w:uiPriority w:val="99"/>
    <w:unhideWhenUsed/>
    <w:rsid w:val="00D56EF4"/>
    <w:rPr>
      <w:color w:val="0000FF"/>
      <w:u w:val="single"/>
    </w:rPr>
  </w:style>
  <w:style w:type="character" w:styleId="SlijeenaHiperveza">
    <w:name w:val="FollowedHyperlink"/>
    <w:basedOn w:val="Zadanifontodlomka"/>
    <w:uiPriority w:val="99"/>
    <w:semiHidden/>
    <w:unhideWhenUsed/>
    <w:rsid w:val="00C92DDC"/>
    <w:rPr>
      <w:color w:val="800080" w:themeColor="followedHyperlink"/>
      <w:u w:val="single"/>
    </w:rPr>
  </w:style>
  <w:style w:type="paragraph" w:styleId="Tekstbalonia">
    <w:name w:val="Balloon Text"/>
    <w:basedOn w:val="Normal"/>
    <w:link w:val="TekstbaloniaChar"/>
    <w:uiPriority w:val="99"/>
    <w:semiHidden/>
    <w:unhideWhenUsed/>
    <w:rsid w:val="009C5D3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C5D3F"/>
    <w:rPr>
      <w:rFonts w:ascii="Tahoma" w:hAnsi="Tahoma" w:cs="Tahoma"/>
      <w:sz w:val="16"/>
      <w:szCs w:val="16"/>
    </w:rPr>
  </w:style>
  <w:style w:type="character" w:styleId="Nerijeenospominjanje">
    <w:name w:val="Unresolved Mention"/>
    <w:basedOn w:val="Zadanifontodlomka"/>
    <w:uiPriority w:val="99"/>
    <w:semiHidden/>
    <w:unhideWhenUsed/>
    <w:rsid w:val="00C777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09238">
      <w:bodyDiv w:val="1"/>
      <w:marLeft w:val="0"/>
      <w:marRight w:val="0"/>
      <w:marTop w:val="0"/>
      <w:marBottom w:val="0"/>
      <w:divBdr>
        <w:top w:val="none" w:sz="0" w:space="0" w:color="auto"/>
        <w:left w:val="none" w:sz="0" w:space="0" w:color="auto"/>
        <w:bottom w:val="none" w:sz="0" w:space="0" w:color="auto"/>
        <w:right w:val="none" w:sz="0" w:space="0" w:color="auto"/>
      </w:divBdr>
      <w:divsChild>
        <w:div w:id="1322273897">
          <w:marLeft w:val="0"/>
          <w:marRight w:val="0"/>
          <w:marTop w:val="0"/>
          <w:marBottom w:val="0"/>
          <w:divBdr>
            <w:top w:val="none" w:sz="0" w:space="0" w:color="auto"/>
            <w:left w:val="none" w:sz="0" w:space="0" w:color="auto"/>
            <w:bottom w:val="none" w:sz="0" w:space="0" w:color="auto"/>
            <w:right w:val="none" w:sz="0" w:space="0" w:color="auto"/>
          </w:divBdr>
        </w:div>
        <w:div w:id="144711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s-ikrsnjavoga-nasice.skol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NG/12%20Prosinac/Zapo%C5%A1ljavanje/POPIS%20DOKAZA%20ZA%20OSTVARIVANJE%20PRAVA%20PRI%20ZAPO%C5%A0LJAVANJU.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TotalTime>
  <Pages>2</Pages>
  <Words>1195</Words>
  <Characters>6816</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Secr1</dc:creator>
  <cp:lastModifiedBy>Klementina Liška</cp:lastModifiedBy>
  <cp:revision>49</cp:revision>
  <cp:lastPrinted>2022-03-21T11:13:00Z</cp:lastPrinted>
  <dcterms:created xsi:type="dcterms:W3CDTF">2021-10-25T06:26:00Z</dcterms:created>
  <dcterms:modified xsi:type="dcterms:W3CDTF">2022-03-21T12:26:00Z</dcterms:modified>
</cp:coreProperties>
</file>